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66F" w:rsidRPr="003F366F" w:rsidRDefault="003F366F" w:rsidP="003F366F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3F366F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 СВЯЗИ С ЮБИЛЕЕМ ИЗВЕСТНОГО ИСТОРИКА НАДИРА ДАВЛЕТА</w:t>
      </w:r>
    </w:p>
    <w:p w:rsidR="003F366F" w:rsidRPr="003F366F" w:rsidRDefault="003F366F" w:rsidP="003F366F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3F366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Гилязов</w:t>
      </w:r>
      <w:proofErr w:type="spellEnd"/>
      <w:r w:rsidRPr="003F366F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И.А.</w:t>
      </w:r>
      <w:r w:rsidRPr="003F366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</w:p>
    <w:p w:rsidR="003F366F" w:rsidRPr="003F366F" w:rsidRDefault="003F366F" w:rsidP="003F366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F366F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F366F" w:rsidRPr="003F366F" w:rsidRDefault="003F366F" w:rsidP="003F366F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3F366F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3F366F"/>
    <w:p w:rsidR="003F366F" w:rsidRDefault="003F366F">
      <w:hyperlink r:id="rId7" w:history="1">
        <w:r w:rsidRPr="001522B4">
          <w:rPr>
            <w:rStyle w:val="a3"/>
          </w:rPr>
          <w:t>https://kpfu.ru/v-svyazi-s-jubileem-izvestnogo-istorika-nadira.html</w:t>
        </w:r>
      </w:hyperlink>
    </w:p>
    <w:p w:rsidR="003F366F" w:rsidRDefault="003F366F">
      <w:hyperlink r:id="rId8" w:history="1">
        <w:r w:rsidRPr="001522B4">
          <w:rPr>
            <w:rStyle w:val="a3"/>
          </w:rPr>
          <w:t>https://kpfu.ru/portal/docs/F1889298923/15.pdf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3F366F" w:rsidRPr="003F366F" w:rsidRDefault="003F366F" w:rsidP="003F366F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3F366F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3F366F" w:rsidRDefault="003F366F">
      <w:bookmarkStart w:id="0" w:name="_GoBack"/>
      <w:bookmarkEnd w:id="0"/>
    </w:p>
    <w:sectPr w:rsidR="003F3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1683"/>
    <w:multiLevelType w:val="multilevel"/>
    <w:tmpl w:val="AAA8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AAC"/>
    <w:rsid w:val="003F366F"/>
    <w:rsid w:val="004D0AAC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36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36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9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8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89298923/1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v-svyazi-s-jubileem-izvestnogo-istorika-nadir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89298923/1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2018-07-04T11:21:00Z</dcterms:created>
  <dcterms:modified xsi:type="dcterms:W3CDTF">2018-07-04T11:22:00Z</dcterms:modified>
</cp:coreProperties>
</file>